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1E9D" w:rsidRDefault="00FF1E9D"/>
    <w:p w:rsidR="00FF1E9D" w:rsidRDefault="00FF1E9D"/>
    <w:p w:rsidR="00FF1E9D" w:rsidRDefault="00FF1E9D"/>
    <w:p w:rsidR="00FF1E9D" w:rsidRDefault="00FF1E9D"/>
    <w:p w:rsidR="00FF1E9D" w:rsidRDefault="00FF1E9D"/>
    <w:p w:rsidR="008102A9" w:rsidRDefault="00B97559">
      <w:r w:rsidRPr="00B97559">
        <w:t>oświadczam, że nie podlegam wykluczeniu z postępowania na podstawie art. 7 ustawy z dnia 13 kwietnia 2022 r. o szczególnych rozwiązaniach w zakresie przeciwdziałania wspieraniu agresji na Ukrainę oraz służących och</w:t>
      </w:r>
      <w:r>
        <w:t>ronie bezpieczeństwa narodowego</w:t>
      </w:r>
      <w:r w:rsidR="00FF1E9D">
        <w:t xml:space="preserve"> </w:t>
      </w:r>
      <w:r w:rsidR="00FF1E9D">
        <w:t>(Dz. U. z 2022 r., poz. 835).</w:t>
      </w:r>
    </w:p>
    <w:sectPr w:rsidR="00810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8D7"/>
    <w:rsid w:val="008102A9"/>
    <w:rsid w:val="00B97559"/>
    <w:rsid w:val="00C118D7"/>
    <w:rsid w:val="00FF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C6387"/>
  <w15:chartTrackingRefBased/>
  <w15:docId w15:val="{4000BCB8-5E20-4336-A5B7-A0970555D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241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Kochmańska</dc:creator>
  <cp:keywords/>
  <dc:description/>
  <cp:lastModifiedBy>PINBW</cp:lastModifiedBy>
  <cp:revision>4</cp:revision>
  <dcterms:created xsi:type="dcterms:W3CDTF">2023-08-25T09:48:00Z</dcterms:created>
  <dcterms:modified xsi:type="dcterms:W3CDTF">2023-08-25T11:00:00Z</dcterms:modified>
</cp:coreProperties>
</file>